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A5" w:rsidRDefault="00F162A5" w:rsidP="00F162A5">
      <w:proofErr w:type="spellStart"/>
      <w:r>
        <w:t>Р</w:t>
      </w:r>
      <w:r>
        <w:t>эк</w:t>
      </w:r>
      <w:proofErr w:type="spellEnd"/>
      <w:r>
        <w:t xml:space="preserve"> дайвинг (WRECK DIVING) - погружения к затонувшим кораблям, самолетам и прочим объектам под водой, могут быть очень увлекательным видом дайвинга.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 дайвинг (WRECK DIVING) - погружения к затонувшим кораблям, самолетам и прочим объектам под водой, могут быть очен</w:t>
      </w:r>
      <w:r>
        <w:t>ь увлекательным видом дайвинга.</w:t>
      </w:r>
    </w:p>
    <w:p w:rsidR="00F162A5" w:rsidRDefault="00F162A5" w:rsidP="00F162A5">
      <w:r>
        <w:t xml:space="preserve">В этом курсе мы освоим использование нового оборудования и техник, широко применяемых в </w:t>
      </w:r>
      <w:proofErr w:type="spellStart"/>
      <w:r>
        <w:t>рэк</w:t>
      </w:r>
      <w:proofErr w:type="spellEnd"/>
      <w:r>
        <w:t xml:space="preserve"> дайвинге (WRECK DIVING). В ходе курса, затонувшие объекты исследуются снаружи и с ограниченным проникновением (если это допускает квалификация</w:t>
      </w:r>
      <w:proofErr w:type="gramStart"/>
      <w:r>
        <w:t>) .</w:t>
      </w:r>
      <w:proofErr w:type="gramEnd"/>
    </w:p>
    <w:p w:rsidR="00F162A5" w:rsidRDefault="00F162A5" w:rsidP="00F162A5"/>
    <w:p w:rsidR="00F162A5" w:rsidRPr="00F162A5" w:rsidRDefault="00F162A5" w:rsidP="00F162A5">
      <w:pPr>
        <w:rPr>
          <w:b/>
        </w:rPr>
      </w:pPr>
      <w:r w:rsidRPr="00F162A5">
        <w:rPr>
          <w:b/>
        </w:rPr>
        <w:t>Требования к студе</w:t>
      </w:r>
      <w:r w:rsidRPr="00F162A5">
        <w:rPr>
          <w:b/>
        </w:rPr>
        <w:t>нтам:</w:t>
      </w:r>
    </w:p>
    <w:p w:rsidR="00F162A5" w:rsidRDefault="00F162A5" w:rsidP="00F162A5">
      <w:r>
        <w:t>Минимальный</w:t>
      </w:r>
      <w:r>
        <w:t xml:space="preserve"> возраст 18 (восемнадцать) лет,</w:t>
      </w:r>
    </w:p>
    <w:p w:rsidR="00F162A5" w:rsidRDefault="00F162A5" w:rsidP="00F162A5">
      <w:r>
        <w:t>В возрасте 15 (пятнадцать) лет - еще большее ограничение по проникновению; в возрасте от 10 (десяти) лет при письменном согласии родителей и только без проникновения (</w:t>
      </w:r>
      <w:proofErr w:type="spellStart"/>
      <w:r>
        <w:t>No</w:t>
      </w:r>
      <w:proofErr w:type="spellEnd"/>
      <w:r>
        <w:t xml:space="preserve"> </w:t>
      </w:r>
      <w:proofErr w:type="spellStart"/>
      <w:r>
        <w:t>penetration</w:t>
      </w:r>
      <w:proofErr w:type="spellEnd"/>
      <w:r>
        <w:t xml:space="preserve"> </w:t>
      </w:r>
      <w:proofErr w:type="spellStart"/>
      <w:r>
        <w:t>Specialty</w:t>
      </w:r>
      <w:proofErr w:type="spellEnd"/>
      <w:r>
        <w:t xml:space="preserve"> - погружение на затонувшие объекты без проникновения).</w:t>
      </w:r>
    </w:p>
    <w:p w:rsidR="00F162A5" w:rsidRDefault="00F162A5" w:rsidP="00F162A5"/>
    <w:p w:rsidR="00F162A5" w:rsidRPr="00F162A5" w:rsidRDefault="00F162A5" w:rsidP="00F162A5">
      <w:pPr>
        <w:rPr>
          <w:lang w:val="en-US"/>
        </w:rPr>
      </w:pPr>
      <w:r>
        <w:t>Наличие</w:t>
      </w:r>
      <w:r w:rsidRPr="00F162A5">
        <w:rPr>
          <w:lang w:val="en-US"/>
        </w:rPr>
        <w:t xml:space="preserve"> </w:t>
      </w:r>
      <w:r>
        <w:t>квалификации</w:t>
      </w:r>
      <w:r w:rsidRPr="00F162A5">
        <w:rPr>
          <w:lang w:val="en-US"/>
        </w:rPr>
        <w:t xml:space="preserve"> Open Water Diver </w:t>
      </w:r>
      <w:r>
        <w:t>или</w:t>
      </w:r>
      <w:r>
        <w:rPr>
          <w:lang w:val="en-US"/>
        </w:rPr>
        <w:t xml:space="preserve"> Junior Open Water Diver.</w:t>
      </w:r>
    </w:p>
    <w:p w:rsidR="00F162A5" w:rsidRDefault="00F162A5" w:rsidP="00F162A5">
      <w:r>
        <w:t xml:space="preserve">Дайверы должны иметь сертификат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или быть в состоянии доказать имеющийся опыт, чтобы совершать погружения глубже 60 футов (18 метров) во время этого курса.</w:t>
      </w:r>
    </w:p>
    <w:p w:rsidR="00F162A5" w:rsidRPr="00F162A5" w:rsidRDefault="00F162A5" w:rsidP="00F162A5">
      <w:pPr>
        <w:rPr>
          <w:b/>
        </w:rPr>
      </w:pPr>
      <w:r w:rsidRPr="00F162A5">
        <w:rPr>
          <w:b/>
        </w:rPr>
        <w:t>Опис</w:t>
      </w:r>
      <w:r>
        <w:rPr>
          <w:b/>
        </w:rPr>
        <w:t>ание и продолжительность курса:</w:t>
      </w:r>
      <w:bookmarkStart w:id="0" w:name="_GoBack"/>
      <w:bookmarkEnd w:id="0"/>
    </w:p>
    <w:p w:rsidR="00F162A5" w:rsidRDefault="00F162A5" w:rsidP="00F162A5">
      <w:r>
        <w:t>Особое внимание уделяется процедуре подготовки к погружению, системе партнерства, подводной коммуникации и навигации, а также рассматриваются возможные дополнительные риски при выполнении погружений на затонувшие объекты и специальные экстренные процедуры в случае возникновении нештатных ситуаций.</w:t>
      </w:r>
    </w:p>
    <w:p w:rsidR="00F162A5" w:rsidRDefault="00F162A5" w:rsidP="00F162A5"/>
    <w:p w:rsidR="00F162A5" w:rsidRDefault="00F162A5" w:rsidP="00F162A5">
      <w:r>
        <w:t xml:space="preserve">В процессе выполнения двух </w:t>
      </w:r>
      <w:proofErr w:type="spellStart"/>
      <w:r>
        <w:t>рэк</w:t>
      </w:r>
      <w:proofErr w:type="spellEnd"/>
      <w:r>
        <w:t xml:space="preserve"> погружений (WRECK DIVE) отрабатываются навыки использования дополнительного оборудования, подводного ориентирования и составления к</w:t>
      </w:r>
      <w:r>
        <w:t>арты-плана затонувшего объекта.</w:t>
      </w:r>
    </w:p>
    <w:p w:rsidR="00F162A5" w:rsidRDefault="00F162A5" w:rsidP="00F162A5"/>
    <w:p w:rsidR="002A43A3" w:rsidRDefault="002A43A3" w:rsidP="00F162A5"/>
    <w:sectPr w:rsidR="002A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3"/>
    <w:rsid w:val="002A43A3"/>
    <w:rsid w:val="00D248E3"/>
    <w:rsid w:val="00F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8334"/>
  <w15:chartTrackingRefBased/>
  <w15:docId w15:val="{5848A043-92D7-4F9E-A559-29F6267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2021-02-01T13:28:00Z</dcterms:created>
  <dcterms:modified xsi:type="dcterms:W3CDTF">2021-02-01T14:00:00Z</dcterms:modified>
</cp:coreProperties>
</file>